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4536"/>
        <w:gridCol w:w="5388"/>
      </w:tblGrid>
      <w:tr w:rsidR="0058738D" w:rsidRPr="00031411" w14:paraId="2A9D7C5D" w14:textId="77777777" w:rsidTr="000505F9">
        <w:trPr>
          <w:trHeight w:val="1422"/>
        </w:trPr>
        <w:tc>
          <w:tcPr>
            <w:tcW w:w="4536" w:type="dxa"/>
            <w:hideMark/>
          </w:tcPr>
          <w:p w14:paraId="45211D97" w14:textId="77777777" w:rsidR="0058738D" w:rsidRDefault="0058738D" w:rsidP="00166FB7">
            <w:pPr>
              <w:spacing w:befor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BỘ GIÁO DỤC VÀ ĐÀO TẠO</w:t>
            </w:r>
          </w:p>
          <w:p w14:paraId="22790F3C" w14:textId="77777777" w:rsidR="0058738D" w:rsidRDefault="0058738D" w:rsidP="00166FB7">
            <w:pPr>
              <w:spacing w:before="0"/>
              <w:jc w:val="center"/>
              <w:rPr>
                <w:b/>
                <w:sz w:val="24"/>
                <w:szCs w:val="24"/>
                <w:lang w:val="pt-BR"/>
              </w:rPr>
            </w:pPr>
            <w:r w:rsidRPr="000C7E8E">
              <w:rPr>
                <w:b/>
                <w:sz w:val="24"/>
                <w:szCs w:val="24"/>
                <w:lang w:val="pt-BR"/>
              </w:rPr>
              <w:t>TRƯỜNG ĐẠI HỌC SƯ PHẠM HÀ NỘI</w:t>
            </w:r>
          </w:p>
          <w:p w14:paraId="194A416C" w14:textId="1772CF8A" w:rsidR="0058738D" w:rsidRDefault="0058738D" w:rsidP="00166FB7">
            <w:pPr>
              <w:jc w:val="center"/>
              <w:rPr>
                <w:szCs w:val="26"/>
                <w:lang w:val="pt-BR"/>
              </w:rPr>
            </w:pPr>
            <w:r w:rsidRPr="00651F3C">
              <w:rPr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37883" wp14:editId="04C16A3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24130</wp:posOffset>
                      </wp:positionV>
                      <wp:extent cx="1395095" cy="0"/>
                      <wp:effectExtent l="0" t="0" r="3365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5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20C4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.9pt" to="15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7WkzTxRQ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"/>
                  </w:pict>
                </mc:Fallback>
              </mc:AlternateContent>
            </w:r>
            <w:r w:rsidRPr="00651F3C">
              <w:rPr>
                <w:szCs w:val="26"/>
                <w:lang w:val="pt-BR"/>
              </w:rPr>
              <w:t xml:space="preserve">Số:      </w:t>
            </w:r>
            <w:r>
              <w:rPr>
                <w:szCs w:val="26"/>
                <w:lang w:val="pt-BR"/>
              </w:rPr>
              <w:t xml:space="preserve"> </w:t>
            </w:r>
            <w:r w:rsidRPr="00651F3C">
              <w:rPr>
                <w:szCs w:val="26"/>
                <w:lang w:val="pt-BR"/>
              </w:rPr>
              <w:t xml:space="preserve">    /</w:t>
            </w:r>
            <w:r>
              <w:rPr>
                <w:szCs w:val="26"/>
                <w:lang w:val="pt-BR"/>
              </w:rPr>
              <w:t>TB-</w:t>
            </w:r>
            <w:r w:rsidRPr="00651F3C">
              <w:rPr>
                <w:szCs w:val="26"/>
                <w:lang w:val="pt-BR"/>
              </w:rPr>
              <w:t>ĐHSPHN</w:t>
            </w:r>
          </w:p>
          <w:p w14:paraId="50BC90CB" w14:textId="77777777" w:rsidR="0058738D" w:rsidRPr="00031411" w:rsidRDefault="0058738D" w:rsidP="00166FB7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5388" w:type="dxa"/>
            <w:hideMark/>
          </w:tcPr>
          <w:p w14:paraId="6D0B9D4D" w14:textId="77777777" w:rsidR="0058738D" w:rsidRPr="00B56018" w:rsidRDefault="0058738D" w:rsidP="00166FB7">
            <w:pPr>
              <w:spacing w:before="0"/>
              <w:jc w:val="center"/>
              <w:rPr>
                <w:b/>
                <w:lang w:val="pt-BR"/>
              </w:rPr>
            </w:pPr>
            <w:r w:rsidRPr="00B56018">
              <w:rPr>
                <w:b/>
                <w:sz w:val="24"/>
                <w:lang w:val="pt-BR"/>
              </w:rPr>
              <w:t>CỘNG HÒA XÃ HỘI CHỦ NGHĨA VIỆT NAM</w:t>
            </w:r>
          </w:p>
          <w:p w14:paraId="719E7FD7" w14:textId="77777777" w:rsidR="0058738D" w:rsidRPr="00B56018" w:rsidRDefault="0058738D" w:rsidP="00166FB7">
            <w:pPr>
              <w:spacing w:before="0"/>
              <w:jc w:val="center"/>
              <w:rPr>
                <w:b/>
                <w:sz w:val="28"/>
                <w:lang w:val="pt-BR"/>
              </w:rPr>
            </w:pPr>
            <w:r w:rsidRPr="00B56018">
              <w:rPr>
                <w:b/>
                <w:lang w:val="pt-BR"/>
              </w:rPr>
              <w:t>Độc lập - Tự do - Hạnh phúc</w:t>
            </w:r>
          </w:p>
          <w:p w14:paraId="689B5875" w14:textId="19BBB592" w:rsidR="0058738D" w:rsidRPr="0058738D" w:rsidRDefault="000505F9" w:rsidP="0029657F">
            <w:pPr>
              <w:jc w:val="center"/>
              <w:rPr>
                <w:i/>
                <w:sz w:val="24"/>
                <w:szCs w:val="24"/>
                <w:lang w:val="vi-VN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992C3E" wp14:editId="4AA8EBFC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19685</wp:posOffset>
                      </wp:positionV>
                      <wp:extent cx="2007235" cy="0"/>
                      <wp:effectExtent l="0" t="0" r="31115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90E0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1.55pt" to="205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7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UOQ93HyMMWI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"/>
                  </w:pict>
                </mc:Fallback>
              </mc:AlternateContent>
            </w:r>
            <w:r>
              <w:rPr>
                <w:i/>
                <w:szCs w:val="24"/>
                <w:lang w:val="pt-BR"/>
              </w:rPr>
              <w:t xml:space="preserve">   </w:t>
            </w:r>
            <w:r w:rsidR="0058738D" w:rsidRPr="00B56018">
              <w:rPr>
                <w:i/>
                <w:szCs w:val="24"/>
                <w:lang w:val="pt-BR"/>
              </w:rPr>
              <w:t>Hà Nội, ngày</w:t>
            </w:r>
            <w:r w:rsidR="0058738D">
              <w:rPr>
                <w:i/>
                <w:szCs w:val="24"/>
                <w:lang w:val="pt-BR"/>
              </w:rPr>
              <w:t xml:space="preserve">  </w:t>
            </w:r>
            <w:r w:rsidR="0029657F">
              <w:rPr>
                <w:i/>
                <w:szCs w:val="24"/>
                <w:lang w:val="pt-BR"/>
              </w:rPr>
              <w:t xml:space="preserve">   </w:t>
            </w:r>
            <w:r w:rsidR="0058738D" w:rsidRPr="00B56018">
              <w:rPr>
                <w:i/>
                <w:szCs w:val="24"/>
                <w:lang w:val="pt-BR"/>
              </w:rPr>
              <w:t xml:space="preserve"> tháng </w:t>
            </w:r>
            <w:r w:rsidR="0058738D">
              <w:rPr>
                <w:i/>
                <w:szCs w:val="24"/>
                <w:lang w:val="pt-BR"/>
              </w:rPr>
              <w:t>10 năm 202</w:t>
            </w:r>
            <w:r w:rsidR="0058738D">
              <w:rPr>
                <w:i/>
                <w:szCs w:val="24"/>
                <w:lang w:val="vi-VN"/>
              </w:rPr>
              <w:t>1</w:t>
            </w:r>
          </w:p>
        </w:tc>
      </w:tr>
    </w:tbl>
    <w:p w14:paraId="5996DBF9" w14:textId="77777777" w:rsidR="009B03FE" w:rsidRDefault="009B03FE" w:rsidP="0058738D">
      <w:pPr>
        <w:spacing w:before="0" w:line="312" w:lineRule="auto"/>
        <w:jc w:val="center"/>
        <w:rPr>
          <w:b/>
          <w:sz w:val="28"/>
          <w:szCs w:val="24"/>
          <w:lang w:val="vi-VN"/>
        </w:rPr>
      </w:pPr>
    </w:p>
    <w:p w14:paraId="76B8B8EC" w14:textId="108870EB" w:rsidR="0058738D" w:rsidRPr="0058738D" w:rsidRDefault="0058738D" w:rsidP="00910A9C">
      <w:pPr>
        <w:spacing w:before="0"/>
        <w:jc w:val="center"/>
        <w:rPr>
          <w:b/>
          <w:sz w:val="28"/>
          <w:szCs w:val="24"/>
          <w:lang w:val="vi-VN"/>
        </w:rPr>
      </w:pPr>
      <w:r>
        <w:rPr>
          <w:b/>
          <w:sz w:val="28"/>
          <w:szCs w:val="24"/>
          <w:lang w:val="vi-VN"/>
        </w:rPr>
        <w:t>THÔNG BÁO</w:t>
      </w:r>
    </w:p>
    <w:p w14:paraId="279B3E55" w14:textId="3EC5D202" w:rsidR="0058738D" w:rsidRPr="0058738D" w:rsidRDefault="0058738D" w:rsidP="00910A9C">
      <w:pPr>
        <w:spacing w:before="0"/>
        <w:jc w:val="center"/>
        <w:rPr>
          <w:b/>
          <w:sz w:val="28"/>
          <w:szCs w:val="24"/>
          <w:lang w:val="vi-VN"/>
        </w:rPr>
      </w:pPr>
      <w:r w:rsidRPr="00651F3C">
        <w:rPr>
          <w:noProof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5D58F" wp14:editId="741EACD5">
                <wp:simplePos x="0" y="0"/>
                <wp:positionH relativeFrom="margin">
                  <wp:posOffset>1853565</wp:posOffset>
                </wp:positionH>
                <wp:positionV relativeFrom="paragraph">
                  <wp:posOffset>238760</wp:posOffset>
                </wp:positionV>
                <wp:extent cx="2324100" cy="9525"/>
                <wp:effectExtent l="0" t="0" r="19050" b="2857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A3FE0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5.95pt,18.8pt" to="328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">
                <w10:wrap anchorx="margin"/>
              </v:line>
            </w:pict>
          </mc:Fallback>
        </mc:AlternateContent>
      </w:r>
      <w:r w:rsidRPr="00616FCE">
        <w:rPr>
          <w:b/>
          <w:sz w:val="28"/>
          <w:szCs w:val="24"/>
          <w:lang w:val="pt-BR"/>
        </w:rPr>
        <w:t xml:space="preserve">Về việc </w:t>
      </w:r>
      <w:r>
        <w:rPr>
          <w:b/>
          <w:sz w:val="28"/>
          <w:szCs w:val="24"/>
          <w:lang w:val="pt-BR"/>
        </w:rPr>
        <w:t>tổ</w:t>
      </w:r>
      <w:r>
        <w:rPr>
          <w:b/>
          <w:sz w:val="28"/>
          <w:szCs w:val="24"/>
          <w:lang w:val="vi-VN"/>
        </w:rPr>
        <w:t xml:space="preserve"> chức Hội thảo tập huấn về Sở hữu trí tuệ</w:t>
      </w:r>
    </w:p>
    <w:p w14:paraId="66237D41" w14:textId="77777777" w:rsidR="00910A9C" w:rsidRDefault="00910A9C" w:rsidP="00910A9C">
      <w:pPr>
        <w:spacing w:line="276" w:lineRule="auto"/>
        <w:ind w:firstLine="720"/>
        <w:jc w:val="both"/>
        <w:rPr>
          <w:rFonts w:eastAsia="Times New Roman"/>
          <w:szCs w:val="26"/>
          <w:lang w:val="vi-VN"/>
        </w:rPr>
      </w:pPr>
    </w:p>
    <w:p w14:paraId="326549F0" w14:textId="0AC32F50" w:rsidR="0058738D" w:rsidRDefault="0058738D" w:rsidP="006A6941">
      <w:pPr>
        <w:spacing w:after="120" w:line="276" w:lineRule="auto"/>
        <w:ind w:firstLine="360"/>
        <w:jc w:val="both"/>
        <w:rPr>
          <w:spacing w:val="2"/>
          <w:szCs w:val="26"/>
          <w:lang w:val="pt-BR"/>
        </w:rPr>
      </w:pPr>
      <w:r>
        <w:rPr>
          <w:spacing w:val="2"/>
          <w:szCs w:val="26"/>
          <w:lang w:val="pt-BR"/>
        </w:rPr>
        <w:t>Thực hiện chỉ đạo của Ban</w:t>
      </w:r>
      <w:r>
        <w:rPr>
          <w:spacing w:val="2"/>
          <w:szCs w:val="26"/>
          <w:lang w:val="vi-VN"/>
        </w:rPr>
        <w:t xml:space="preserve"> Giám hiệu</w:t>
      </w:r>
      <w:r>
        <w:rPr>
          <w:spacing w:val="2"/>
          <w:szCs w:val="26"/>
          <w:lang w:val="pt-BR"/>
        </w:rPr>
        <w:t xml:space="preserve"> </w:t>
      </w:r>
      <w:r w:rsidRPr="00616FCE">
        <w:rPr>
          <w:spacing w:val="2"/>
          <w:szCs w:val="26"/>
          <w:lang w:val="pt-BR"/>
        </w:rPr>
        <w:t>về Kế hoạch hoạt động năm học</w:t>
      </w:r>
      <w:r>
        <w:rPr>
          <w:spacing w:val="2"/>
          <w:szCs w:val="26"/>
          <w:lang w:val="pt-BR"/>
        </w:rPr>
        <w:t xml:space="preserve"> 202</w:t>
      </w:r>
      <w:r>
        <w:rPr>
          <w:spacing w:val="2"/>
          <w:szCs w:val="26"/>
          <w:lang w:val="vi-VN"/>
        </w:rPr>
        <w:t>1</w:t>
      </w:r>
      <w:r>
        <w:rPr>
          <w:spacing w:val="2"/>
          <w:szCs w:val="26"/>
          <w:lang w:val="pt-BR"/>
        </w:rPr>
        <w:t>-202</w:t>
      </w:r>
      <w:r>
        <w:rPr>
          <w:spacing w:val="2"/>
          <w:szCs w:val="26"/>
          <w:lang w:val="vi-VN"/>
        </w:rPr>
        <w:t>2</w:t>
      </w:r>
      <w:r>
        <w:rPr>
          <w:spacing w:val="2"/>
          <w:szCs w:val="26"/>
          <w:lang w:val="pt-BR"/>
        </w:rPr>
        <w:t xml:space="preserve">, </w:t>
      </w:r>
      <w:r w:rsidR="00910A9C">
        <w:rPr>
          <w:spacing w:val="2"/>
          <w:szCs w:val="26"/>
          <w:lang w:val="pt-BR"/>
        </w:rPr>
        <w:t>Trường Đại học Sư phạm Hà Nội</w:t>
      </w:r>
      <w:r>
        <w:rPr>
          <w:spacing w:val="2"/>
          <w:szCs w:val="26"/>
          <w:lang w:val="pt-BR"/>
        </w:rPr>
        <w:t xml:space="preserve"> tổ chức Hội</w:t>
      </w:r>
      <w:r>
        <w:rPr>
          <w:spacing w:val="2"/>
          <w:szCs w:val="26"/>
          <w:lang w:val="vi-VN"/>
        </w:rPr>
        <w:t xml:space="preserve"> thảo tập huấn Sở hữu trí tuệ</w:t>
      </w:r>
      <w:r>
        <w:rPr>
          <w:spacing w:val="2"/>
          <w:szCs w:val="26"/>
          <w:lang w:val="pt-BR"/>
        </w:rPr>
        <w:t>, cụ thể như sau:</w:t>
      </w:r>
    </w:p>
    <w:p w14:paraId="7CFAC0FD" w14:textId="063D160B" w:rsidR="007B5888" w:rsidRPr="007B5888" w:rsidRDefault="007B5888" w:rsidP="006A694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b/>
          <w:spacing w:val="2"/>
          <w:szCs w:val="26"/>
          <w:lang w:val="pt-BR"/>
        </w:rPr>
      </w:pPr>
      <w:r w:rsidRPr="007B5888">
        <w:rPr>
          <w:b/>
          <w:spacing w:val="2"/>
          <w:szCs w:val="26"/>
          <w:lang w:val="pt-BR"/>
        </w:rPr>
        <w:t>Thời gian và hình thức tổ chứ</w:t>
      </w:r>
      <w:r w:rsidR="003B1438">
        <w:rPr>
          <w:b/>
          <w:spacing w:val="2"/>
          <w:szCs w:val="26"/>
          <w:lang w:val="pt-BR"/>
        </w:rPr>
        <w:t>c</w:t>
      </w:r>
    </w:p>
    <w:p w14:paraId="72D249E3" w14:textId="5DD9B1FD" w:rsidR="0058738D" w:rsidRPr="00B9418B" w:rsidRDefault="003B1438" w:rsidP="00B9418B">
      <w:pPr>
        <w:spacing w:after="120" w:line="276" w:lineRule="auto"/>
        <w:ind w:firstLine="360"/>
        <w:jc w:val="both"/>
        <w:rPr>
          <w:szCs w:val="26"/>
        </w:rPr>
      </w:pPr>
      <w:r>
        <w:rPr>
          <w:szCs w:val="26"/>
          <w:lang w:val="pt-BR"/>
        </w:rPr>
        <w:t xml:space="preserve">- </w:t>
      </w:r>
      <w:r w:rsidR="0058738D" w:rsidRPr="003B1438">
        <w:rPr>
          <w:szCs w:val="26"/>
          <w:lang w:val="pt-BR"/>
        </w:rPr>
        <w:t xml:space="preserve">Thời gian: </w:t>
      </w:r>
      <w:r w:rsidR="0058738D" w:rsidRPr="003B1438">
        <w:rPr>
          <w:szCs w:val="26"/>
          <w:lang w:val="vi-VN"/>
        </w:rPr>
        <w:t>8h3</w:t>
      </w:r>
      <w:r w:rsidR="0058738D" w:rsidRPr="003B1438">
        <w:rPr>
          <w:szCs w:val="26"/>
          <w:lang w:val="pt-BR"/>
        </w:rPr>
        <w:t>0, ngày 2</w:t>
      </w:r>
      <w:r w:rsidR="0058738D" w:rsidRPr="003B1438">
        <w:rPr>
          <w:szCs w:val="26"/>
          <w:lang w:val="vi-VN"/>
        </w:rPr>
        <w:t>9</w:t>
      </w:r>
      <w:r w:rsidR="0058738D" w:rsidRPr="003B1438">
        <w:rPr>
          <w:szCs w:val="26"/>
          <w:lang w:val="pt-BR"/>
        </w:rPr>
        <w:t>/1</w:t>
      </w:r>
      <w:r w:rsidR="0058738D" w:rsidRPr="003B1438">
        <w:rPr>
          <w:szCs w:val="26"/>
          <w:lang w:val="vi-VN"/>
        </w:rPr>
        <w:t>0</w:t>
      </w:r>
      <w:r w:rsidR="0058738D" w:rsidRPr="003B1438">
        <w:rPr>
          <w:szCs w:val="26"/>
          <w:lang w:val="pt-BR"/>
        </w:rPr>
        <w:t>/202</w:t>
      </w:r>
      <w:r w:rsidR="0058738D" w:rsidRPr="003B1438">
        <w:rPr>
          <w:szCs w:val="26"/>
          <w:lang w:val="vi-VN"/>
        </w:rPr>
        <w:t>1</w:t>
      </w:r>
      <w:r w:rsidR="00B9418B">
        <w:rPr>
          <w:szCs w:val="26"/>
        </w:rPr>
        <w:t xml:space="preserve"> (</w:t>
      </w:r>
      <w:r w:rsidR="00B9418B" w:rsidRPr="003B1438">
        <w:rPr>
          <w:szCs w:val="26"/>
          <w:lang w:val="pt-BR"/>
        </w:rPr>
        <w:t xml:space="preserve">thứ </w:t>
      </w:r>
      <w:r w:rsidR="00B9418B" w:rsidRPr="003B1438">
        <w:rPr>
          <w:szCs w:val="26"/>
          <w:lang w:val="vi-VN"/>
        </w:rPr>
        <w:t>6</w:t>
      </w:r>
      <w:r w:rsidR="00B9418B">
        <w:rPr>
          <w:szCs w:val="26"/>
        </w:rPr>
        <w:t>)</w:t>
      </w:r>
      <w:bookmarkStart w:id="0" w:name="_GoBack"/>
      <w:bookmarkEnd w:id="0"/>
    </w:p>
    <w:p w14:paraId="6568CCBA" w14:textId="6C824D3B" w:rsidR="0058738D" w:rsidRPr="003B1438" w:rsidRDefault="003B1438" w:rsidP="006A6941">
      <w:pPr>
        <w:spacing w:after="120" w:line="276" w:lineRule="auto"/>
        <w:ind w:firstLine="360"/>
        <w:jc w:val="both"/>
        <w:rPr>
          <w:szCs w:val="26"/>
          <w:lang w:val="pt-BR"/>
        </w:rPr>
      </w:pPr>
      <w:r>
        <w:rPr>
          <w:szCs w:val="26"/>
          <w:lang w:val="pt-BR"/>
        </w:rPr>
        <w:t xml:space="preserve">- </w:t>
      </w:r>
      <w:r w:rsidR="0058738D" w:rsidRPr="003B1438">
        <w:rPr>
          <w:szCs w:val="26"/>
          <w:lang w:val="pt-BR"/>
        </w:rPr>
        <w:t>Hình</w:t>
      </w:r>
      <w:r w:rsidR="0058738D" w:rsidRPr="003B1438">
        <w:rPr>
          <w:szCs w:val="26"/>
          <w:lang w:val="vi-VN"/>
        </w:rPr>
        <w:t xml:space="preserve"> thức tổ chức: trực tiếp</w:t>
      </w:r>
      <w:r w:rsidR="00FA4D51" w:rsidRPr="003B1438">
        <w:rPr>
          <w:szCs w:val="26"/>
          <w:lang w:val="vi-VN"/>
        </w:rPr>
        <w:t xml:space="preserve"> kết hợp trực tuyến qua Zoom</w:t>
      </w:r>
    </w:p>
    <w:p w14:paraId="574F7BE5" w14:textId="5C96AB34" w:rsidR="007E26ED" w:rsidRPr="003B1438" w:rsidRDefault="003B1438" w:rsidP="006A6941">
      <w:pPr>
        <w:spacing w:after="120" w:line="276" w:lineRule="auto"/>
        <w:ind w:firstLine="360"/>
        <w:jc w:val="both"/>
        <w:rPr>
          <w:szCs w:val="26"/>
          <w:lang w:val="pt-BR"/>
        </w:rPr>
      </w:pPr>
      <w:r>
        <w:rPr>
          <w:szCs w:val="26"/>
        </w:rPr>
        <w:t xml:space="preserve">- </w:t>
      </w:r>
      <w:r w:rsidR="007E26ED" w:rsidRPr="003B1438">
        <w:rPr>
          <w:szCs w:val="26"/>
        </w:rPr>
        <w:t>Địa điể</w:t>
      </w:r>
      <w:r w:rsidR="00664C0E" w:rsidRPr="003B1438">
        <w:rPr>
          <w:szCs w:val="26"/>
        </w:rPr>
        <w:t>m</w:t>
      </w:r>
      <w:r w:rsidR="007A659F">
        <w:rPr>
          <w:szCs w:val="26"/>
        </w:rPr>
        <w:t xml:space="preserve"> tham dự trực tiếp</w:t>
      </w:r>
      <w:r w:rsidR="00664C0E" w:rsidRPr="003B1438">
        <w:rPr>
          <w:szCs w:val="26"/>
        </w:rPr>
        <w:t>: Phòng 804, 805</w:t>
      </w:r>
      <w:r w:rsidR="007E26ED" w:rsidRPr="003B1438">
        <w:rPr>
          <w:szCs w:val="26"/>
        </w:rPr>
        <w:t xml:space="preserve"> Nhà D3.</w:t>
      </w:r>
    </w:p>
    <w:p w14:paraId="110039E7" w14:textId="73C2AA5F" w:rsidR="00762A50" w:rsidRPr="003B1438" w:rsidRDefault="003B1438" w:rsidP="006A6941">
      <w:pPr>
        <w:spacing w:after="120" w:line="276" w:lineRule="auto"/>
        <w:ind w:firstLine="360"/>
        <w:jc w:val="both"/>
        <w:rPr>
          <w:szCs w:val="26"/>
          <w:lang w:val="pt-BR"/>
        </w:rPr>
      </w:pPr>
      <w:r>
        <w:rPr>
          <w:szCs w:val="26"/>
          <w:lang w:val="pt-BR"/>
        </w:rPr>
        <w:t xml:space="preserve">- </w:t>
      </w:r>
      <w:r w:rsidR="00762A50" w:rsidRPr="003B1438">
        <w:rPr>
          <w:szCs w:val="26"/>
          <w:lang w:val="pt-BR"/>
        </w:rPr>
        <w:t>Chương</w:t>
      </w:r>
      <w:r w:rsidR="00762A50" w:rsidRPr="003B1438">
        <w:rPr>
          <w:szCs w:val="26"/>
          <w:lang w:val="vi-VN"/>
        </w:rPr>
        <w:t xml:space="preserve"> trình, ID Zoom sẽ được gửi tới các đơn vị</w:t>
      </w:r>
      <w:r w:rsidR="00547E26" w:rsidRPr="003B1438">
        <w:rPr>
          <w:szCs w:val="26"/>
        </w:rPr>
        <w:t>, cá nhân</w:t>
      </w:r>
      <w:r w:rsidR="00762A50" w:rsidRPr="003B1438">
        <w:rPr>
          <w:szCs w:val="26"/>
          <w:lang w:val="vi-VN"/>
        </w:rPr>
        <w:t xml:space="preserve"> qua email. </w:t>
      </w:r>
    </w:p>
    <w:p w14:paraId="50274115" w14:textId="79DC4D55" w:rsidR="0058738D" w:rsidRPr="007B5888" w:rsidRDefault="0058738D" w:rsidP="006A694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b/>
          <w:szCs w:val="26"/>
          <w:lang w:val="pt-BR"/>
        </w:rPr>
      </w:pPr>
      <w:r w:rsidRPr="007B5888">
        <w:rPr>
          <w:b/>
          <w:szCs w:val="26"/>
          <w:lang w:val="pt-BR"/>
        </w:rPr>
        <w:t>Nộ</w:t>
      </w:r>
      <w:r w:rsidR="003B1438">
        <w:rPr>
          <w:b/>
          <w:szCs w:val="26"/>
          <w:lang w:val="pt-BR"/>
        </w:rPr>
        <w:t>i dung</w:t>
      </w:r>
      <w:r w:rsidRPr="007B5888">
        <w:rPr>
          <w:b/>
          <w:szCs w:val="26"/>
          <w:lang w:val="pt-BR"/>
        </w:rPr>
        <w:t xml:space="preserve"> </w:t>
      </w:r>
    </w:p>
    <w:p w14:paraId="0CF8A0E4" w14:textId="1BC11843" w:rsidR="0058738D" w:rsidRDefault="0058738D" w:rsidP="006A6941">
      <w:pPr>
        <w:spacing w:after="120" w:line="276" w:lineRule="auto"/>
        <w:ind w:firstLine="360"/>
        <w:jc w:val="both"/>
        <w:rPr>
          <w:szCs w:val="26"/>
          <w:lang w:val="vi-VN"/>
        </w:rPr>
      </w:pPr>
      <w:r w:rsidRPr="00BB3A5D">
        <w:rPr>
          <w:szCs w:val="26"/>
          <w:lang w:val="pt-BR"/>
        </w:rPr>
        <w:t xml:space="preserve">Các vấn đề </w:t>
      </w:r>
      <w:r w:rsidR="00743757">
        <w:rPr>
          <w:szCs w:val="26"/>
          <w:lang w:val="pt-BR"/>
        </w:rPr>
        <w:t xml:space="preserve">về </w:t>
      </w:r>
      <w:r>
        <w:rPr>
          <w:szCs w:val="26"/>
          <w:lang w:val="pt-BR"/>
        </w:rPr>
        <w:t>Sở</w:t>
      </w:r>
      <w:r>
        <w:rPr>
          <w:szCs w:val="26"/>
          <w:lang w:val="vi-VN"/>
        </w:rPr>
        <w:t xml:space="preserve"> hữu trí tuệ</w:t>
      </w:r>
      <w:r w:rsidRPr="00BB3A5D">
        <w:rPr>
          <w:szCs w:val="26"/>
          <w:lang w:val="pt-BR"/>
        </w:rPr>
        <w:t xml:space="preserve"> khi triển khai hoạt động khoa học công nghệ</w:t>
      </w:r>
      <w:r>
        <w:rPr>
          <w:szCs w:val="26"/>
          <w:lang w:val="vi-VN"/>
        </w:rPr>
        <w:t xml:space="preserve">, </w:t>
      </w:r>
      <w:r w:rsidR="009F2DBC">
        <w:rPr>
          <w:szCs w:val="26"/>
          <w:lang w:val="vi-VN"/>
        </w:rPr>
        <w:t>cách thức</w:t>
      </w:r>
      <w:r>
        <w:rPr>
          <w:szCs w:val="26"/>
          <w:lang w:val="vi-VN"/>
        </w:rPr>
        <w:t xml:space="preserve"> </w:t>
      </w:r>
      <w:r w:rsidR="00743757">
        <w:rPr>
          <w:szCs w:val="26"/>
        </w:rPr>
        <w:t>xây dựng hồ sơ</w:t>
      </w:r>
      <w:r w:rsidR="00BE5F79">
        <w:rPr>
          <w:szCs w:val="26"/>
        </w:rPr>
        <w:t xml:space="preserve"> và quy trình</w:t>
      </w:r>
      <w:r w:rsidR="00743757">
        <w:rPr>
          <w:szCs w:val="26"/>
        </w:rPr>
        <w:t xml:space="preserve"> </w:t>
      </w:r>
      <w:r w:rsidR="00743757">
        <w:rPr>
          <w:szCs w:val="26"/>
          <w:lang w:val="vi-VN"/>
        </w:rPr>
        <w:t>đăng ký</w:t>
      </w:r>
      <w:r w:rsidR="00743757">
        <w:rPr>
          <w:szCs w:val="26"/>
        </w:rPr>
        <w:t xml:space="preserve"> </w:t>
      </w:r>
      <w:r w:rsidR="00341EA3">
        <w:rPr>
          <w:szCs w:val="26"/>
          <w:lang w:val="vi-VN"/>
        </w:rPr>
        <w:t xml:space="preserve">các </w:t>
      </w:r>
      <w:r>
        <w:rPr>
          <w:szCs w:val="26"/>
          <w:lang w:val="vi-VN"/>
        </w:rPr>
        <w:t>văn bằng bảo hộ.</w:t>
      </w:r>
    </w:p>
    <w:p w14:paraId="2F8F3EF0" w14:textId="41359B91" w:rsidR="00B74677" w:rsidRPr="00624190" w:rsidRDefault="00B74677" w:rsidP="006A6941">
      <w:pPr>
        <w:spacing w:after="120" w:line="276" w:lineRule="auto"/>
        <w:ind w:firstLine="360"/>
        <w:jc w:val="both"/>
        <w:rPr>
          <w:szCs w:val="26"/>
        </w:rPr>
      </w:pPr>
      <w:r w:rsidRPr="00624190">
        <w:rPr>
          <w:szCs w:val="26"/>
          <w:lang w:val="vi-VN"/>
        </w:rPr>
        <w:t>Diễn giả: Đại diện Cục Sở hữu trí tuệ</w:t>
      </w:r>
      <w:r w:rsidR="0029002D" w:rsidRPr="00624190">
        <w:rPr>
          <w:szCs w:val="26"/>
        </w:rPr>
        <w:t>, Bộ Khoa họ</w:t>
      </w:r>
      <w:r w:rsidR="00D8395F" w:rsidRPr="00624190">
        <w:rPr>
          <w:szCs w:val="26"/>
        </w:rPr>
        <w:t>c và</w:t>
      </w:r>
      <w:r w:rsidR="0029002D" w:rsidRPr="00624190">
        <w:rPr>
          <w:szCs w:val="26"/>
        </w:rPr>
        <w:t xml:space="preserve"> Công nghệ</w:t>
      </w:r>
    </w:p>
    <w:p w14:paraId="394111A3" w14:textId="0ACA9B12" w:rsidR="0058738D" w:rsidRPr="000505F9" w:rsidRDefault="0058738D" w:rsidP="006A6941">
      <w:pPr>
        <w:pStyle w:val="ListParagraph"/>
        <w:numPr>
          <w:ilvl w:val="0"/>
          <w:numId w:val="3"/>
        </w:numPr>
        <w:spacing w:after="120" w:line="276" w:lineRule="auto"/>
        <w:ind w:left="0" w:firstLine="360"/>
        <w:jc w:val="both"/>
        <w:rPr>
          <w:b/>
          <w:szCs w:val="26"/>
          <w:lang w:val="pt-BR"/>
        </w:rPr>
      </w:pPr>
      <w:r w:rsidRPr="000505F9">
        <w:rPr>
          <w:b/>
          <w:szCs w:val="26"/>
          <w:lang w:val="pt-BR"/>
        </w:rPr>
        <w:t>Thành phầ</w:t>
      </w:r>
      <w:r w:rsidR="003B1438">
        <w:rPr>
          <w:b/>
          <w:szCs w:val="26"/>
          <w:lang w:val="pt-BR"/>
        </w:rPr>
        <w:t>n</w:t>
      </w:r>
      <w:r w:rsidRPr="000505F9">
        <w:rPr>
          <w:b/>
          <w:szCs w:val="26"/>
          <w:lang w:val="pt-BR"/>
        </w:rPr>
        <w:t xml:space="preserve"> </w:t>
      </w:r>
    </w:p>
    <w:p w14:paraId="64B8D452" w14:textId="20F40918" w:rsidR="00664C0E" w:rsidRDefault="00664C0E" w:rsidP="006A6941">
      <w:pPr>
        <w:pStyle w:val="ListParagraph"/>
        <w:spacing w:after="120" w:line="276" w:lineRule="auto"/>
        <w:ind w:left="90" w:firstLine="270"/>
        <w:jc w:val="both"/>
        <w:rPr>
          <w:szCs w:val="26"/>
          <w:lang w:val="vi-VN"/>
        </w:rPr>
      </w:pPr>
      <w:r>
        <w:rPr>
          <w:szCs w:val="26"/>
        </w:rPr>
        <w:t>- C</w:t>
      </w:r>
      <w:r w:rsidR="00231754">
        <w:rPr>
          <w:szCs w:val="26"/>
          <w:lang w:val="vi-VN"/>
        </w:rPr>
        <w:t>ác khoa Hoá học, Sinh học, Vật lý, Toán – Tin, Công nghệ</w:t>
      </w:r>
      <w:r w:rsidR="00AD1CE4">
        <w:rPr>
          <w:szCs w:val="26"/>
          <w:lang w:val="vi-VN"/>
        </w:rPr>
        <w:t xml:space="preserve"> thông </w:t>
      </w:r>
      <w:r w:rsidR="00B74677">
        <w:rPr>
          <w:szCs w:val="26"/>
          <w:lang w:val="vi-VN"/>
        </w:rPr>
        <w:t>tin, Sư phạm Kỹ thuật, Giáo dục đặc biệt, Tâm lý Giáo dục học, Giáo dục Mầm non, Giáo dục Tiểu họ</w:t>
      </w:r>
      <w:r>
        <w:rPr>
          <w:szCs w:val="26"/>
          <w:lang w:val="vi-VN"/>
        </w:rPr>
        <w:t xml:space="preserve">c: cử tối thiểu </w:t>
      </w:r>
      <w:r w:rsidRPr="003B1438">
        <w:rPr>
          <w:b/>
          <w:szCs w:val="26"/>
          <w:lang w:val="vi-VN"/>
        </w:rPr>
        <w:t>10</w:t>
      </w:r>
      <w:r>
        <w:rPr>
          <w:szCs w:val="26"/>
          <w:lang w:val="vi-VN"/>
        </w:rPr>
        <w:t xml:space="preserve"> cán bộ, giảng viên, học viên cao học và nghiên cứu sinh/khoa.  </w:t>
      </w:r>
    </w:p>
    <w:p w14:paraId="1FFAEC5B" w14:textId="12633DD3" w:rsidR="00231754" w:rsidRPr="00231754" w:rsidRDefault="00664C0E" w:rsidP="006A6941">
      <w:pPr>
        <w:pStyle w:val="ListParagraph"/>
        <w:spacing w:after="120" w:line="276" w:lineRule="auto"/>
        <w:ind w:left="90" w:firstLine="270"/>
        <w:jc w:val="both"/>
        <w:rPr>
          <w:szCs w:val="26"/>
          <w:lang w:val="vi-VN"/>
        </w:rPr>
      </w:pPr>
      <w:r>
        <w:rPr>
          <w:szCs w:val="26"/>
        </w:rPr>
        <w:t>- C</w:t>
      </w:r>
      <w:r w:rsidR="000505F9">
        <w:rPr>
          <w:szCs w:val="26"/>
          <w:lang w:val="vi-VN"/>
        </w:rPr>
        <w:t>ác cá nhân quan tâm</w:t>
      </w:r>
      <w:r>
        <w:rPr>
          <w:szCs w:val="26"/>
        </w:rPr>
        <w:t xml:space="preserve"> trong và ngoài Trường</w:t>
      </w:r>
      <w:r w:rsidR="000505F9">
        <w:rPr>
          <w:szCs w:val="26"/>
          <w:lang w:val="vi-VN"/>
        </w:rPr>
        <w:t>.</w:t>
      </w:r>
    </w:p>
    <w:p w14:paraId="104E66A5" w14:textId="3D3E1986" w:rsidR="0058738D" w:rsidRDefault="00B74677" w:rsidP="006A6941">
      <w:pPr>
        <w:spacing w:after="120" w:line="276" w:lineRule="auto"/>
        <w:ind w:firstLine="360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Danh sách cán bộ tham dự </w:t>
      </w:r>
      <w:r w:rsidR="00664C0E">
        <w:rPr>
          <w:szCs w:val="26"/>
        </w:rPr>
        <w:t xml:space="preserve">(theo mẫu) </w:t>
      </w:r>
      <w:r>
        <w:rPr>
          <w:szCs w:val="26"/>
          <w:lang w:val="vi-VN"/>
        </w:rPr>
        <w:t xml:space="preserve">gửi về email của Phòng Khoa học Công nghệ: </w:t>
      </w:r>
      <w:hyperlink r:id="rId5" w:history="1">
        <w:r w:rsidRPr="00C26172">
          <w:rPr>
            <w:rStyle w:val="Hyperlink"/>
            <w:szCs w:val="26"/>
            <w:lang w:val="vi-VN"/>
          </w:rPr>
          <w:t>khoahoc@hnue.edu.vn</w:t>
        </w:r>
      </w:hyperlink>
      <w:r>
        <w:rPr>
          <w:szCs w:val="26"/>
          <w:lang w:val="vi-VN"/>
        </w:rPr>
        <w:t xml:space="preserve"> </w:t>
      </w:r>
      <w:r w:rsidR="00762A50">
        <w:rPr>
          <w:szCs w:val="26"/>
          <w:lang w:val="vi-VN"/>
        </w:rPr>
        <w:t xml:space="preserve">trước 17h00 ngày </w:t>
      </w:r>
      <w:r w:rsidR="000505F9">
        <w:rPr>
          <w:szCs w:val="26"/>
        </w:rPr>
        <w:t>23 tháng 10 năm 2021</w:t>
      </w:r>
      <w:r w:rsidR="00762A50">
        <w:rPr>
          <w:szCs w:val="26"/>
          <w:lang w:val="vi-VN"/>
        </w:rPr>
        <w:t>.</w:t>
      </w:r>
    </w:p>
    <w:p w14:paraId="1265F98E" w14:textId="6D637C11" w:rsidR="007B5888" w:rsidRPr="00B74677" w:rsidRDefault="007B5888" w:rsidP="006A6941">
      <w:pPr>
        <w:spacing w:after="120" w:line="276" w:lineRule="auto"/>
        <w:ind w:firstLine="360"/>
        <w:jc w:val="both"/>
        <w:rPr>
          <w:szCs w:val="26"/>
          <w:lang w:val="vi-VN"/>
        </w:rPr>
      </w:pPr>
      <w:r w:rsidRPr="00836DE1">
        <w:rPr>
          <w:szCs w:val="26"/>
          <w:lang w:val="pt-BR"/>
        </w:rPr>
        <w:t xml:space="preserve">Đây là </w:t>
      </w:r>
      <w:r>
        <w:rPr>
          <w:szCs w:val="26"/>
          <w:lang w:val="pt-BR"/>
        </w:rPr>
        <w:t xml:space="preserve">một trong những </w:t>
      </w:r>
      <w:r w:rsidRPr="00836DE1">
        <w:rPr>
          <w:szCs w:val="26"/>
          <w:lang w:val="pt-BR"/>
        </w:rPr>
        <w:t xml:space="preserve">nhiệm vụ quan trọng của Nhà trường, vì vậy đề nghị các Ông (Bà) Trưởng đơn vị thông báo, </w:t>
      </w:r>
      <w:r>
        <w:rPr>
          <w:szCs w:val="26"/>
          <w:lang w:val="pt-BR"/>
        </w:rPr>
        <w:t>cử và tạo điều kiện</w:t>
      </w:r>
      <w:r w:rsidRPr="00836DE1">
        <w:rPr>
          <w:szCs w:val="26"/>
          <w:lang w:val="pt-BR"/>
        </w:rPr>
        <w:t xml:space="preserve"> để các cán bộ</w:t>
      </w:r>
      <w:r>
        <w:rPr>
          <w:szCs w:val="26"/>
          <w:lang w:val="pt-BR"/>
        </w:rPr>
        <w:t>, học viên</w:t>
      </w:r>
      <w:r w:rsidRPr="00836DE1">
        <w:rPr>
          <w:szCs w:val="26"/>
          <w:lang w:val="pt-BR"/>
        </w:rPr>
        <w:t xml:space="preserve"> của đơn vị tham dự đầy đủ</w:t>
      </w:r>
      <w:r>
        <w:rPr>
          <w:szCs w:val="26"/>
          <w:lang w:val="pt-BR"/>
        </w:rPr>
        <w:t>.</w:t>
      </w:r>
    </w:p>
    <w:p w14:paraId="2AC485E9" w14:textId="77777777" w:rsidR="0058738D" w:rsidRPr="00BA4E88" w:rsidRDefault="0058738D" w:rsidP="0058738D">
      <w:pPr>
        <w:pStyle w:val="ListParagraph"/>
        <w:spacing w:before="240" w:after="120"/>
        <w:jc w:val="both"/>
        <w:rPr>
          <w:szCs w:val="26"/>
          <w:lang w:val="pt-BR"/>
        </w:rPr>
      </w:pPr>
      <w:r>
        <w:rPr>
          <w:szCs w:val="26"/>
          <w:lang w:val="pt-BR"/>
        </w:rPr>
        <w:t>Trân trọng</w:t>
      </w:r>
      <w:r w:rsidRPr="00BA4E88">
        <w:rPr>
          <w:szCs w:val="26"/>
          <w:lang w:val="pt-BR"/>
        </w:rPr>
        <w:t xml:space="preserve">./.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8738D" w:rsidRPr="00031411" w14:paraId="37A5BA76" w14:textId="77777777" w:rsidTr="000505F9">
        <w:tc>
          <w:tcPr>
            <w:tcW w:w="4678" w:type="dxa"/>
          </w:tcPr>
          <w:p w14:paraId="658B61F7" w14:textId="77777777" w:rsidR="0058738D" w:rsidRPr="00C43C8A" w:rsidRDefault="0058738D" w:rsidP="00166FB7">
            <w:pPr>
              <w:spacing w:before="0"/>
              <w:ind w:left="-108"/>
              <w:rPr>
                <w:sz w:val="24"/>
                <w:lang w:val="pt-BR"/>
              </w:rPr>
            </w:pPr>
            <w:r w:rsidRPr="00C43C8A">
              <w:rPr>
                <w:b/>
                <w:i/>
                <w:sz w:val="24"/>
                <w:lang w:val="pt-BR"/>
              </w:rPr>
              <w:t xml:space="preserve">Nơi </w:t>
            </w:r>
            <w:r>
              <w:rPr>
                <w:b/>
                <w:i/>
                <w:sz w:val="24"/>
                <w:lang w:val="pt-BR"/>
              </w:rPr>
              <w:t>nhận</w:t>
            </w:r>
            <w:r w:rsidRPr="00C43C8A">
              <w:rPr>
                <w:sz w:val="24"/>
                <w:lang w:val="pt-BR"/>
              </w:rPr>
              <w:t>:</w:t>
            </w:r>
          </w:p>
          <w:p w14:paraId="2F3A1B52" w14:textId="77777777" w:rsidR="0058738D" w:rsidRPr="00031411" w:rsidRDefault="0058738D" w:rsidP="00166FB7">
            <w:pPr>
              <w:spacing w:before="0"/>
              <w:ind w:left="-108"/>
              <w:rPr>
                <w:sz w:val="22"/>
                <w:lang w:val="pt-BR"/>
              </w:rPr>
            </w:pPr>
            <w:r w:rsidRPr="00031411">
              <w:rPr>
                <w:sz w:val="22"/>
                <w:lang w:val="pt-BR"/>
              </w:rPr>
              <w:t>- Như trên;</w:t>
            </w:r>
          </w:p>
          <w:p w14:paraId="6336E36A" w14:textId="77777777" w:rsidR="0058738D" w:rsidRPr="00B56018" w:rsidRDefault="0058738D" w:rsidP="00166FB7">
            <w:pPr>
              <w:spacing w:before="0"/>
              <w:ind w:left="-108"/>
              <w:rPr>
                <w:sz w:val="24"/>
                <w:szCs w:val="24"/>
                <w:lang w:val="pt-BR"/>
              </w:rPr>
            </w:pPr>
            <w:r w:rsidRPr="00031411">
              <w:rPr>
                <w:sz w:val="22"/>
                <w:lang w:val="pt-BR"/>
              </w:rPr>
              <w:t>- Lưu</w:t>
            </w:r>
            <w:r>
              <w:rPr>
                <w:sz w:val="22"/>
                <w:lang w:val="pt-BR"/>
              </w:rPr>
              <w:t>:</w:t>
            </w:r>
            <w:r w:rsidRPr="00031411">
              <w:rPr>
                <w:sz w:val="22"/>
                <w:lang w:val="pt-BR"/>
              </w:rPr>
              <w:t xml:space="preserve"> VT, KHCN.</w:t>
            </w:r>
          </w:p>
        </w:tc>
        <w:tc>
          <w:tcPr>
            <w:tcW w:w="4678" w:type="dxa"/>
          </w:tcPr>
          <w:p w14:paraId="4BBF566A" w14:textId="77777777" w:rsidR="0058738D" w:rsidRDefault="0058738D" w:rsidP="00166FB7">
            <w:pPr>
              <w:spacing w:before="0"/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KT. </w:t>
            </w:r>
            <w:r w:rsidRPr="00840C06">
              <w:rPr>
                <w:b/>
                <w:szCs w:val="26"/>
                <w:lang w:val="pt-BR"/>
              </w:rPr>
              <w:t>HIỆU TRƯỞNG</w:t>
            </w:r>
          </w:p>
          <w:p w14:paraId="0662F27C" w14:textId="0865E1D0" w:rsidR="0058738D" w:rsidRPr="00840C06" w:rsidRDefault="000505F9" w:rsidP="00166FB7">
            <w:pPr>
              <w:spacing w:before="0"/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 </w:t>
            </w:r>
            <w:r w:rsidR="0058738D" w:rsidRPr="00FB1053">
              <w:rPr>
                <w:b/>
                <w:szCs w:val="26"/>
                <w:lang w:val="pt-BR"/>
              </w:rPr>
              <w:t xml:space="preserve">PHÓ </w:t>
            </w:r>
            <w:r w:rsidR="0058738D" w:rsidRPr="00840C06">
              <w:rPr>
                <w:b/>
                <w:szCs w:val="26"/>
                <w:lang w:val="pt-BR"/>
              </w:rPr>
              <w:t>HIỆU TRƯỞNG</w:t>
            </w:r>
          </w:p>
          <w:p w14:paraId="1CFD2796" w14:textId="77777777" w:rsidR="0058738D" w:rsidRDefault="0058738D" w:rsidP="00166FB7">
            <w:pPr>
              <w:spacing w:before="0" w:line="312" w:lineRule="auto"/>
              <w:jc w:val="center"/>
              <w:rPr>
                <w:b/>
                <w:szCs w:val="26"/>
                <w:lang w:val="pt-BR"/>
              </w:rPr>
            </w:pPr>
          </w:p>
          <w:p w14:paraId="36E4633C" w14:textId="77777777" w:rsidR="0058738D" w:rsidRDefault="0058738D" w:rsidP="00166FB7">
            <w:pPr>
              <w:spacing w:before="0" w:line="312" w:lineRule="auto"/>
              <w:jc w:val="center"/>
              <w:rPr>
                <w:b/>
                <w:szCs w:val="26"/>
                <w:lang w:val="pt-BR"/>
              </w:rPr>
            </w:pPr>
          </w:p>
          <w:p w14:paraId="41842A9D" w14:textId="77777777" w:rsidR="0058738D" w:rsidRDefault="0058738D" w:rsidP="00166FB7">
            <w:pPr>
              <w:spacing w:before="0" w:line="312" w:lineRule="auto"/>
              <w:jc w:val="center"/>
              <w:rPr>
                <w:b/>
                <w:szCs w:val="26"/>
                <w:lang w:val="pt-BR"/>
              </w:rPr>
            </w:pPr>
          </w:p>
          <w:p w14:paraId="0663A460" w14:textId="44B900F0" w:rsidR="0058738D" w:rsidRPr="00840C06" w:rsidRDefault="000505F9" w:rsidP="00166FB7">
            <w:pPr>
              <w:spacing w:before="0" w:line="312" w:lineRule="auto"/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  </w:t>
            </w:r>
            <w:r w:rsidR="0058738D">
              <w:rPr>
                <w:b/>
                <w:szCs w:val="26"/>
                <w:lang w:val="pt-BR"/>
              </w:rPr>
              <w:t xml:space="preserve">PGS.TS. Nguyễn Văn </w:t>
            </w:r>
            <w:r w:rsidR="0058738D" w:rsidRPr="006D0433">
              <w:rPr>
                <w:b/>
                <w:szCs w:val="26"/>
                <w:lang w:val="pt-BR"/>
              </w:rPr>
              <w:t>Trào</w:t>
            </w:r>
          </w:p>
        </w:tc>
      </w:tr>
    </w:tbl>
    <w:p w14:paraId="1D857418" w14:textId="3359E4A4" w:rsidR="000134FE" w:rsidRPr="009A75BF" w:rsidRDefault="000134FE" w:rsidP="000134FE">
      <w:pPr>
        <w:jc w:val="center"/>
        <w:rPr>
          <w:b/>
          <w:lang w:val="vi-VN" w:bidi="he-IL"/>
        </w:rPr>
      </w:pPr>
      <w:r w:rsidRPr="009A75BF">
        <w:rPr>
          <w:b/>
          <w:lang w:val="vi-VN" w:bidi="he-IL"/>
        </w:rPr>
        <w:lastRenderedPageBreak/>
        <w:t xml:space="preserve">DANH SÁCH CÁN BỘ THAM GIA </w:t>
      </w:r>
      <w:r w:rsidR="00547E26">
        <w:rPr>
          <w:b/>
          <w:lang w:bidi="he-IL"/>
        </w:rPr>
        <w:t>HỘI THẢO</w:t>
      </w:r>
    </w:p>
    <w:p w14:paraId="23C38A0C" w14:textId="77777777" w:rsidR="000134FE" w:rsidRDefault="000134FE" w:rsidP="000134FE">
      <w:pPr>
        <w:jc w:val="center"/>
        <w:rPr>
          <w:b/>
          <w:lang w:bidi="he-IL"/>
        </w:rPr>
      </w:pPr>
      <w:r>
        <w:rPr>
          <w:b/>
          <w:lang w:bidi="he-IL"/>
        </w:rPr>
        <w:t>Đơn vị:……..</w:t>
      </w:r>
    </w:p>
    <w:p w14:paraId="1F93B339" w14:textId="77777777" w:rsidR="000134FE" w:rsidRDefault="000134FE" w:rsidP="000134FE">
      <w:pPr>
        <w:jc w:val="center"/>
        <w:rPr>
          <w:b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406"/>
        <w:gridCol w:w="1134"/>
        <w:gridCol w:w="1984"/>
        <w:gridCol w:w="1702"/>
        <w:gridCol w:w="1418"/>
      </w:tblGrid>
      <w:tr w:rsidR="000134FE" w:rsidRPr="000134FE" w14:paraId="108744FD" w14:textId="03E47411" w:rsidTr="007A659F">
        <w:tc>
          <w:tcPr>
            <w:tcW w:w="708" w:type="dxa"/>
            <w:vMerge w:val="restart"/>
          </w:tcPr>
          <w:p w14:paraId="004F426A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  <w:r w:rsidRPr="000134FE">
              <w:rPr>
                <w:b/>
                <w:sz w:val="24"/>
                <w:szCs w:val="24"/>
                <w:lang w:bidi="he-IL"/>
              </w:rPr>
              <w:t>STT</w:t>
            </w:r>
          </w:p>
        </w:tc>
        <w:tc>
          <w:tcPr>
            <w:tcW w:w="2406" w:type="dxa"/>
            <w:vMerge w:val="restart"/>
          </w:tcPr>
          <w:p w14:paraId="7BB39287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  <w:r w:rsidRPr="000134FE">
              <w:rPr>
                <w:b/>
                <w:sz w:val="24"/>
                <w:szCs w:val="24"/>
                <w:lang w:bidi="he-IL"/>
              </w:rPr>
              <w:t>Họ và tên</w:t>
            </w:r>
          </w:p>
        </w:tc>
        <w:tc>
          <w:tcPr>
            <w:tcW w:w="1134" w:type="dxa"/>
            <w:vMerge w:val="restart"/>
          </w:tcPr>
          <w:p w14:paraId="330943D3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  <w:r w:rsidRPr="000134FE">
              <w:rPr>
                <w:b/>
                <w:sz w:val="24"/>
                <w:szCs w:val="24"/>
                <w:lang w:bidi="he-IL"/>
              </w:rPr>
              <w:t>Năm sinh</w:t>
            </w:r>
          </w:p>
        </w:tc>
        <w:tc>
          <w:tcPr>
            <w:tcW w:w="1984" w:type="dxa"/>
            <w:vMerge w:val="restart"/>
          </w:tcPr>
          <w:p w14:paraId="782A7995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  <w:r w:rsidRPr="000134FE">
              <w:rPr>
                <w:b/>
                <w:sz w:val="24"/>
                <w:szCs w:val="24"/>
                <w:lang w:bidi="he-IL"/>
              </w:rPr>
              <w:t>Email</w:t>
            </w:r>
          </w:p>
        </w:tc>
        <w:tc>
          <w:tcPr>
            <w:tcW w:w="3120" w:type="dxa"/>
            <w:gridSpan w:val="2"/>
          </w:tcPr>
          <w:p w14:paraId="6E454FA5" w14:textId="03B4E77F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  <w:r w:rsidRPr="000134FE">
              <w:rPr>
                <w:b/>
                <w:sz w:val="24"/>
                <w:szCs w:val="24"/>
                <w:lang w:bidi="he-IL"/>
              </w:rPr>
              <w:t>Đăng ký hình thức tham dự</w:t>
            </w:r>
          </w:p>
        </w:tc>
      </w:tr>
      <w:tr w:rsidR="000134FE" w:rsidRPr="000134FE" w14:paraId="6F7FBB3C" w14:textId="740D51DE" w:rsidTr="007A659F">
        <w:tc>
          <w:tcPr>
            <w:tcW w:w="708" w:type="dxa"/>
            <w:vMerge/>
          </w:tcPr>
          <w:p w14:paraId="306E5B21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2406" w:type="dxa"/>
            <w:vMerge/>
          </w:tcPr>
          <w:p w14:paraId="14AAC3D4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vMerge/>
          </w:tcPr>
          <w:p w14:paraId="76275063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984" w:type="dxa"/>
            <w:vMerge/>
          </w:tcPr>
          <w:p w14:paraId="10B0F3A5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702" w:type="dxa"/>
          </w:tcPr>
          <w:p w14:paraId="5B0C6FDD" w14:textId="1641C4E6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  <w:r w:rsidRPr="000134FE">
              <w:rPr>
                <w:b/>
                <w:sz w:val="24"/>
                <w:szCs w:val="24"/>
                <w:lang w:bidi="he-IL"/>
              </w:rPr>
              <w:t>Trực tiếp tại Trường</w:t>
            </w:r>
          </w:p>
        </w:tc>
        <w:tc>
          <w:tcPr>
            <w:tcW w:w="1418" w:type="dxa"/>
          </w:tcPr>
          <w:p w14:paraId="3E0AA543" w14:textId="0402925B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  <w:r w:rsidRPr="000134FE">
              <w:rPr>
                <w:b/>
                <w:sz w:val="24"/>
                <w:szCs w:val="24"/>
                <w:lang w:bidi="he-IL"/>
              </w:rPr>
              <w:t>Trực tuyến</w:t>
            </w:r>
          </w:p>
        </w:tc>
      </w:tr>
      <w:tr w:rsidR="000134FE" w:rsidRPr="000134FE" w14:paraId="187ABC1F" w14:textId="3972DFAB" w:rsidTr="007A659F">
        <w:tc>
          <w:tcPr>
            <w:tcW w:w="708" w:type="dxa"/>
          </w:tcPr>
          <w:p w14:paraId="123ED2C7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2406" w:type="dxa"/>
          </w:tcPr>
          <w:p w14:paraId="0F28D804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2CF3BC04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984" w:type="dxa"/>
          </w:tcPr>
          <w:p w14:paraId="6A74A8C0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702" w:type="dxa"/>
          </w:tcPr>
          <w:p w14:paraId="4A5ECFE2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06FB8548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</w:tr>
      <w:tr w:rsidR="000134FE" w:rsidRPr="000134FE" w14:paraId="59A0C050" w14:textId="7A34CCAE" w:rsidTr="007A659F">
        <w:tc>
          <w:tcPr>
            <w:tcW w:w="708" w:type="dxa"/>
          </w:tcPr>
          <w:p w14:paraId="378FBA18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2406" w:type="dxa"/>
          </w:tcPr>
          <w:p w14:paraId="1FE2F37A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60A3511B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984" w:type="dxa"/>
          </w:tcPr>
          <w:p w14:paraId="57119C29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702" w:type="dxa"/>
          </w:tcPr>
          <w:p w14:paraId="3CB9C6B1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569D31E3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</w:tr>
      <w:tr w:rsidR="000134FE" w:rsidRPr="000134FE" w14:paraId="7240A116" w14:textId="678FA2E9" w:rsidTr="007A659F">
        <w:tc>
          <w:tcPr>
            <w:tcW w:w="708" w:type="dxa"/>
          </w:tcPr>
          <w:p w14:paraId="06FE9ABA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2406" w:type="dxa"/>
          </w:tcPr>
          <w:p w14:paraId="708286FE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5A81ABAB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984" w:type="dxa"/>
          </w:tcPr>
          <w:p w14:paraId="0F4F5A1C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702" w:type="dxa"/>
          </w:tcPr>
          <w:p w14:paraId="5EA218A5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0C69AF7F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</w:tr>
      <w:tr w:rsidR="000134FE" w:rsidRPr="000134FE" w14:paraId="74D02ADC" w14:textId="4D7E4F5C" w:rsidTr="007A659F">
        <w:tc>
          <w:tcPr>
            <w:tcW w:w="708" w:type="dxa"/>
          </w:tcPr>
          <w:p w14:paraId="3470BCAF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2406" w:type="dxa"/>
          </w:tcPr>
          <w:p w14:paraId="64034A6E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6D4B5B63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984" w:type="dxa"/>
          </w:tcPr>
          <w:p w14:paraId="6DAF2FF8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702" w:type="dxa"/>
          </w:tcPr>
          <w:p w14:paraId="71A20FA5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01B76D6B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</w:tr>
      <w:tr w:rsidR="000134FE" w:rsidRPr="000134FE" w14:paraId="3AD58926" w14:textId="74ED520C" w:rsidTr="007A659F">
        <w:tc>
          <w:tcPr>
            <w:tcW w:w="708" w:type="dxa"/>
          </w:tcPr>
          <w:p w14:paraId="71093E2B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2406" w:type="dxa"/>
          </w:tcPr>
          <w:p w14:paraId="0AA2E864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26BA060B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984" w:type="dxa"/>
          </w:tcPr>
          <w:p w14:paraId="4ABFCAD7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702" w:type="dxa"/>
          </w:tcPr>
          <w:p w14:paraId="2026B104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4F718EB2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</w:tr>
      <w:tr w:rsidR="000134FE" w:rsidRPr="000134FE" w14:paraId="7D8A6696" w14:textId="527C28A4" w:rsidTr="007A659F">
        <w:tc>
          <w:tcPr>
            <w:tcW w:w="708" w:type="dxa"/>
          </w:tcPr>
          <w:p w14:paraId="2CFB57FD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2406" w:type="dxa"/>
          </w:tcPr>
          <w:p w14:paraId="416B4EF1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14:paraId="4CC038B6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984" w:type="dxa"/>
          </w:tcPr>
          <w:p w14:paraId="5FA5FA91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702" w:type="dxa"/>
          </w:tcPr>
          <w:p w14:paraId="4B62D732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</w:tcPr>
          <w:p w14:paraId="002FFD97" w14:textId="77777777" w:rsidR="000134FE" w:rsidRPr="000134FE" w:rsidRDefault="000134FE" w:rsidP="006D796E">
            <w:pPr>
              <w:jc w:val="center"/>
              <w:rPr>
                <w:b/>
                <w:sz w:val="24"/>
                <w:szCs w:val="24"/>
                <w:lang w:bidi="he-IL"/>
              </w:rPr>
            </w:pPr>
          </w:p>
        </w:tc>
      </w:tr>
    </w:tbl>
    <w:p w14:paraId="418E877F" w14:textId="77777777" w:rsidR="000134FE" w:rsidRPr="00B62C9D" w:rsidRDefault="000134FE" w:rsidP="000134FE">
      <w:pPr>
        <w:jc w:val="center"/>
        <w:rPr>
          <w:b/>
          <w:lang w:bidi="he-IL"/>
        </w:rPr>
      </w:pPr>
    </w:p>
    <w:p w14:paraId="13F0E87C" w14:textId="77777777" w:rsidR="000134FE" w:rsidRPr="00B62C9D" w:rsidRDefault="000134FE" w:rsidP="000134FE">
      <w:pPr>
        <w:ind w:firstLine="4040"/>
        <w:jc w:val="center"/>
        <w:rPr>
          <w:b/>
          <w:lang w:bidi="he-IL"/>
        </w:rPr>
      </w:pPr>
    </w:p>
    <w:p w14:paraId="1C138C41" w14:textId="34F85DB9" w:rsidR="000134FE" w:rsidRDefault="000134FE" w:rsidP="000134FE">
      <w:pPr>
        <w:spacing w:line="288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F4AE08" w14:textId="77777777" w:rsidR="0058738D" w:rsidRPr="00B56018" w:rsidRDefault="0058738D" w:rsidP="0058738D">
      <w:pPr>
        <w:spacing w:before="0" w:line="312" w:lineRule="auto"/>
        <w:ind w:left="360"/>
        <w:rPr>
          <w:sz w:val="24"/>
          <w:szCs w:val="24"/>
          <w:lang w:val="pt-BR"/>
        </w:rPr>
      </w:pPr>
    </w:p>
    <w:p w14:paraId="3EC53AF4" w14:textId="77777777" w:rsidR="0058738D" w:rsidRDefault="0058738D" w:rsidP="0058738D"/>
    <w:p w14:paraId="479F2366" w14:textId="77777777" w:rsidR="00D41162" w:rsidRDefault="00D41162"/>
    <w:sectPr w:rsidR="00D41162" w:rsidSect="00664C0E">
      <w:pgSz w:w="11907" w:h="16840" w:code="9"/>
      <w:pgMar w:top="1276" w:right="850" w:bottom="1134" w:left="1560" w:header="720" w:footer="2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520"/>
    <w:multiLevelType w:val="hybridMultilevel"/>
    <w:tmpl w:val="3BCC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B06"/>
    <w:multiLevelType w:val="hybridMultilevel"/>
    <w:tmpl w:val="40904D52"/>
    <w:lvl w:ilvl="0" w:tplc="FB28B780">
      <w:numFmt w:val="bullet"/>
      <w:lvlText w:val=""/>
      <w:lvlJc w:val="left"/>
      <w:pPr>
        <w:ind w:left="108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445333"/>
    <w:multiLevelType w:val="hybridMultilevel"/>
    <w:tmpl w:val="586C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8D"/>
    <w:rsid w:val="000134FE"/>
    <w:rsid w:val="000505F9"/>
    <w:rsid w:val="00231754"/>
    <w:rsid w:val="0029002D"/>
    <w:rsid w:val="0029657F"/>
    <w:rsid w:val="00341EA3"/>
    <w:rsid w:val="003B1438"/>
    <w:rsid w:val="004C5532"/>
    <w:rsid w:val="00547E26"/>
    <w:rsid w:val="0058738D"/>
    <w:rsid w:val="00624190"/>
    <w:rsid w:val="00664C0E"/>
    <w:rsid w:val="00692417"/>
    <w:rsid w:val="006A6941"/>
    <w:rsid w:val="00743757"/>
    <w:rsid w:val="00762A50"/>
    <w:rsid w:val="007A659F"/>
    <w:rsid w:val="007B5888"/>
    <w:rsid w:val="007E26ED"/>
    <w:rsid w:val="00910A9C"/>
    <w:rsid w:val="009B03FE"/>
    <w:rsid w:val="009F2DBC"/>
    <w:rsid w:val="00AD1CE4"/>
    <w:rsid w:val="00AE7B03"/>
    <w:rsid w:val="00B74677"/>
    <w:rsid w:val="00B93AB4"/>
    <w:rsid w:val="00B9418B"/>
    <w:rsid w:val="00BE5F79"/>
    <w:rsid w:val="00D41162"/>
    <w:rsid w:val="00D8395F"/>
    <w:rsid w:val="00F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A91E"/>
  <w15:chartTrackingRefBased/>
  <w15:docId w15:val="{6DB51B7D-91D7-C84C-A9B8-07CE91D6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8D"/>
    <w:pPr>
      <w:spacing w:before="120"/>
    </w:pPr>
    <w:rPr>
      <w:rFonts w:eastAsia="Malgun Gothic" w:cs="Times New Roman"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38D"/>
    <w:rPr>
      <w:rFonts w:eastAsia="Malgun Gothic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7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6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ED"/>
    <w:rPr>
      <w:rFonts w:ascii="Segoe UI" w:eastAsia="Malgun Gothic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oahoc@hnu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HAI Ha</dc:creator>
  <cp:keywords/>
  <dc:description/>
  <cp:lastModifiedBy>Admin</cp:lastModifiedBy>
  <cp:revision>18</cp:revision>
  <cp:lastPrinted>2021-10-19T04:47:00Z</cp:lastPrinted>
  <dcterms:created xsi:type="dcterms:W3CDTF">2021-10-19T03:33:00Z</dcterms:created>
  <dcterms:modified xsi:type="dcterms:W3CDTF">2021-10-19T07:01:00Z</dcterms:modified>
</cp:coreProperties>
</file>